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B" w:rsidRPr="00B76D1B" w:rsidRDefault="00030623" w:rsidP="00B76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Term 2 </w:t>
      </w:r>
      <w:r w:rsidR="00B76D1B" w:rsidRPr="00B76D1B">
        <w:rPr>
          <w:b/>
          <w:sz w:val="24"/>
          <w:szCs w:val="24"/>
        </w:rPr>
        <w:t>Sport Selections</w:t>
      </w:r>
    </w:p>
    <w:p w:rsidR="00C77022" w:rsidRDefault="00AF488F" w:rsidP="00B76D1B">
      <w:pPr>
        <w:rPr>
          <w:sz w:val="24"/>
          <w:szCs w:val="24"/>
        </w:rPr>
      </w:pPr>
      <w:r>
        <w:rPr>
          <w:sz w:val="24"/>
          <w:szCs w:val="24"/>
        </w:rPr>
        <w:t xml:space="preserve">Sport selections for Term 2 </w:t>
      </w:r>
      <w:r w:rsidR="00030623">
        <w:rPr>
          <w:sz w:val="24"/>
          <w:szCs w:val="24"/>
        </w:rPr>
        <w:t>will ta</w:t>
      </w:r>
      <w:r>
        <w:rPr>
          <w:sz w:val="24"/>
          <w:szCs w:val="24"/>
        </w:rPr>
        <w:t>ke place on Wednesday, Term 1, W</w:t>
      </w:r>
      <w:r w:rsidR="00030623">
        <w:rPr>
          <w:sz w:val="24"/>
          <w:szCs w:val="24"/>
        </w:rPr>
        <w:t>eek 11</w:t>
      </w:r>
      <w:r w:rsidR="00B76D1B">
        <w:rPr>
          <w:sz w:val="24"/>
          <w:szCs w:val="24"/>
        </w:rPr>
        <w:t>. The table below is an outline of the sports being offered and each sport</w:t>
      </w:r>
      <w:r>
        <w:rPr>
          <w:sz w:val="24"/>
          <w:szCs w:val="24"/>
        </w:rPr>
        <w:t>’</w:t>
      </w:r>
      <w:r w:rsidR="00B76D1B">
        <w:rPr>
          <w:sz w:val="24"/>
          <w:szCs w:val="24"/>
        </w:rPr>
        <w:t>s requirements and costs. Please discuss you</w:t>
      </w:r>
      <w:r>
        <w:rPr>
          <w:sz w:val="24"/>
          <w:szCs w:val="24"/>
        </w:rPr>
        <w:t>r selections with your parents/</w:t>
      </w:r>
      <w:r w:rsidR="00B76D1B">
        <w:rPr>
          <w:sz w:val="24"/>
          <w:szCs w:val="24"/>
        </w:rPr>
        <w:t>guardians before committing to a sport. Remember you may not get your first choice so have a backup sport ready in case you miss out on your first preference this time.</w:t>
      </w:r>
      <w:r w:rsidR="00C77022">
        <w:rPr>
          <w:sz w:val="24"/>
          <w:szCs w:val="24"/>
        </w:rPr>
        <w:t xml:space="preserve"> </w:t>
      </w:r>
    </w:p>
    <w:p w:rsidR="00B76D1B" w:rsidRPr="00BC7993" w:rsidRDefault="00AF488F" w:rsidP="00B76D1B">
      <w:pPr>
        <w:rPr>
          <w:sz w:val="24"/>
          <w:szCs w:val="24"/>
        </w:rPr>
      </w:pPr>
      <w:r>
        <w:rPr>
          <w:sz w:val="24"/>
          <w:szCs w:val="24"/>
        </w:rPr>
        <w:t>Please note all Y</w:t>
      </w:r>
      <w:r w:rsidR="00A445DE">
        <w:rPr>
          <w:sz w:val="24"/>
          <w:szCs w:val="24"/>
        </w:rPr>
        <w:t>ear 7</w:t>
      </w:r>
      <w:r w:rsidR="00197E58">
        <w:rPr>
          <w:sz w:val="24"/>
          <w:szCs w:val="24"/>
        </w:rPr>
        <w:t xml:space="preserve"> students</w:t>
      </w:r>
      <w:r w:rsidR="00C77022">
        <w:rPr>
          <w:sz w:val="24"/>
          <w:szCs w:val="24"/>
        </w:rPr>
        <w:t xml:space="preserve"> take part in a </w:t>
      </w:r>
      <w:r w:rsidR="00891029">
        <w:rPr>
          <w:sz w:val="24"/>
          <w:szCs w:val="24"/>
        </w:rPr>
        <w:t>sc</w:t>
      </w:r>
      <w:r w:rsidR="00A445DE">
        <w:rPr>
          <w:sz w:val="24"/>
          <w:szCs w:val="24"/>
        </w:rPr>
        <w:t>h</w:t>
      </w:r>
      <w:r>
        <w:rPr>
          <w:sz w:val="24"/>
          <w:szCs w:val="24"/>
        </w:rPr>
        <w:t>ool based sport program during T</w:t>
      </w:r>
      <w:r w:rsidR="00A445DE">
        <w:rPr>
          <w:sz w:val="24"/>
          <w:szCs w:val="24"/>
        </w:rPr>
        <w:t>erms 1,</w:t>
      </w:r>
      <w:r w:rsidR="00197E58">
        <w:rPr>
          <w:sz w:val="24"/>
          <w:szCs w:val="24"/>
        </w:rPr>
        <w:t xml:space="preserve"> </w:t>
      </w:r>
      <w:r w:rsidR="00A445DE">
        <w:rPr>
          <w:sz w:val="24"/>
          <w:szCs w:val="24"/>
        </w:rPr>
        <w:t>2 and 3</w:t>
      </w:r>
      <w:r w:rsidR="00891029">
        <w:rPr>
          <w:sz w:val="24"/>
          <w:szCs w:val="24"/>
        </w:rPr>
        <w:t xml:space="preserve"> </w:t>
      </w:r>
      <w:r w:rsidR="00A445DE">
        <w:rPr>
          <w:sz w:val="24"/>
          <w:szCs w:val="24"/>
        </w:rPr>
        <w:t>and wil</w:t>
      </w:r>
      <w:r w:rsidR="00197E58">
        <w:rPr>
          <w:sz w:val="24"/>
          <w:szCs w:val="24"/>
        </w:rPr>
        <w:t>l not s</w:t>
      </w:r>
      <w:r>
        <w:rPr>
          <w:sz w:val="24"/>
          <w:szCs w:val="24"/>
        </w:rPr>
        <w:t>elect a sport until the end of T</w:t>
      </w:r>
      <w:r w:rsidR="00197E58">
        <w:rPr>
          <w:sz w:val="24"/>
          <w:szCs w:val="24"/>
        </w:rPr>
        <w:t xml:space="preserve">erm 3. This is to develop their skills and knowledge in various sports before joining </w:t>
      </w:r>
      <w:r>
        <w:rPr>
          <w:sz w:val="24"/>
          <w:szCs w:val="24"/>
        </w:rPr>
        <w:t>S</w:t>
      </w:r>
      <w:r w:rsidR="00197E58">
        <w:rPr>
          <w:sz w:val="24"/>
          <w:szCs w:val="24"/>
        </w:rPr>
        <w:t xml:space="preserve">port </w:t>
      </w:r>
      <w:r>
        <w:rPr>
          <w:sz w:val="24"/>
          <w:szCs w:val="24"/>
        </w:rPr>
        <w:t>P</w:t>
      </w:r>
      <w:r w:rsidR="00197E58">
        <w:rPr>
          <w:sz w:val="24"/>
          <w:szCs w:val="24"/>
        </w:rPr>
        <w:t>rogram.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66"/>
        <w:gridCol w:w="6255"/>
        <w:gridCol w:w="1501"/>
      </w:tblGrid>
      <w:tr w:rsidR="00B76D1B" w:rsidTr="003D4E07">
        <w:tc>
          <w:tcPr>
            <w:tcW w:w="1566" w:type="dxa"/>
            <w:vAlign w:val="center"/>
          </w:tcPr>
          <w:p w:rsidR="00B76D1B" w:rsidRDefault="00B76D1B" w:rsidP="003D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</w:tc>
        <w:tc>
          <w:tcPr>
            <w:tcW w:w="6255" w:type="dxa"/>
            <w:vAlign w:val="center"/>
          </w:tcPr>
          <w:p w:rsidR="00B76D1B" w:rsidRDefault="00B76D1B" w:rsidP="003D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501" w:type="dxa"/>
            <w:vAlign w:val="center"/>
          </w:tcPr>
          <w:p w:rsidR="00B76D1B" w:rsidRDefault="00B76D1B" w:rsidP="003D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PER WEEK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r>
              <w:t>Soccer</w:t>
            </w:r>
          </w:p>
        </w:tc>
        <w:tc>
          <w:tcPr>
            <w:tcW w:w="6255" w:type="dxa"/>
            <w:vAlign w:val="center"/>
          </w:tcPr>
          <w:p w:rsidR="00B76D1B" w:rsidRPr="002661CE" w:rsidRDefault="00B76D1B" w:rsidP="003D4E07">
            <w:r w:rsidRPr="00183031">
              <w:rPr>
                <w:b/>
              </w:rPr>
              <w:t>Walk to/from Toormina Oval</w:t>
            </w:r>
            <w:r>
              <w:rPr>
                <w:b/>
              </w:rPr>
              <w:t xml:space="preserve">- </w:t>
            </w:r>
            <w:r>
              <w:t>Soccer</w:t>
            </w:r>
          </w:p>
        </w:tc>
        <w:tc>
          <w:tcPr>
            <w:tcW w:w="1501" w:type="dxa"/>
            <w:vAlign w:val="center"/>
          </w:tcPr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030623" w:rsidP="003D4E07">
            <w:pPr>
              <w:jc w:val="center"/>
            </w:pPr>
            <w:proofErr w:type="spellStart"/>
            <w:r>
              <w:t>Oztag</w:t>
            </w:r>
            <w:proofErr w:type="spellEnd"/>
            <w:r w:rsidR="00B76D1B">
              <w:t xml:space="preserve"> </w:t>
            </w:r>
          </w:p>
        </w:tc>
        <w:tc>
          <w:tcPr>
            <w:tcW w:w="6255" w:type="dxa"/>
            <w:vAlign w:val="center"/>
          </w:tcPr>
          <w:p w:rsidR="00B76D1B" w:rsidRPr="004447B2" w:rsidRDefault="00B76D1B" w:rsidP="003D4E07">
            <w:r w:rsidRPr="00183031">
              <w:rPr>
                <w:b/>
              </w:rPr>
              <w:t>Walk to/from Toormina Oval</w:t>
            </w:r>
            <w:r>
              <w:rPr>
                <w:b/>
              </w:rPr>
              <w:t xml:space="preserve">- </w:t>
            </w:r>
            <w:r>
              <w:t xml:space="preserve">Touch, </w:t>
            </w:r>
            <w:proofErr w:type="spellStart"/>
            <w:r>
              <w:t>Frisbee,Vortex</w:t>
            </w:r>
            <w:proofErr w:type="spellEnd"/>
            <w:r>
              <w:t>, T-ball</w:t>
            </w:r>
          </w:p>
        </w:tc>
        <w:tc>
          <w:tcPr>
            <w:tcW w:w="1501" w:type="dxa"/>
            <w:vAlign w:val="center"/>
          </w:tcPr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Default="00B76D1B" w:rsidP="003D4E07">
            <w:pPr>
              <w:jc w:val="center"/>
            </w:pPr>
            <w:r>
              <w:t>Chess/ Board games</w:t>
            </w:r>
          </w:p>
        </w:tc>
        <w:tc>
          <w:tcPr>
            <w:tcW w:w="6255" w:type="dxa"/>
            <w:vAlign w:val="center"/>
          </w:tcPr>
          <w:p w:rsidR="00B76D1B" w:rsidRPr="004B27AC" w:rsidRDefault="00B76D1B" w:rsidP="003D4E07">
            <w:r>
              <w:rPr>
                <w:b/>
              </w:rPr>
              <w:t xml:space="preserve">At school- </w:t>
            </w:r>
            <w:r>
              <w:t>A variety of board games and card games</w:t>
            </w:r>
          </w:p>
        </w:tc>
        <w:tc>
          <w:tcPr>
            <w:tcW w:w="1501" w:type="dxa"/>
            <w:vAlign w:val="center"/>
          </w:tcPr>
          <w:p w:rsidR="00B76D1B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Default="00B76D1B" w:rsidP="003D4E07">
            <w:pPr>
              <w:jc w:val="center"/>
            </w:pPr>
            <w:r>
              <w:t>Self Defence</w:t>
            </w:r>
          </w:p>
        </w:tc>
        <w:tc>
          <w:tcPr>
            <w:tcW w:w="6255" w:type="dxa"/>
            <w:vAlign w:val="center"/>
          </w:tcPr>
          <w:p w:rsidR="00B76D1B" w:rsidRPr="004B27AC" w:rsidRDefault="00B76D1B" w:rsidP="003D4E07">
            <w:r>
              <w:rPr>
                <w:b/>
              </w:rPr>
              <w:t xml:space="preserve">At school- </w:t>
            </w:r>
            <w:r>
              <w:t>Self-defence techniques based on MMA taught by qualified MMA instructors</w:t>
            </w:r>
          </w:p>
        </w:tc>
        <w:tc>
          <w:tcPr>
            <w:tcW w:w="1501" w:type="dxa"/>
            <w:vAlign w:val="center"/>
          </w:tcPr>
          <w:p w:rsidR="00B76D1B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r w:rsidRPr="00183031">
              <w:t>Gym Activities</w:t>
            </w:r>
          </w:p>
        </w:tc>
        <w:tc>
          <w:tcPr>
            <w:tcW w:w="6255" w:type="dxa"/>
            <w:vAlign w:val="center"/>
          </w:tcPr>
          <w:p w:rsidR="00B76D1B" w:rsidRPr="00183031" w:rsidRDefault="00B76D1B" w:rsidP="003D4E07">
            <w:r w:rsidRPr="00183031">
              <w:rPr>
                <w:b/>
              </w:rPr>
              <w:t xml:space="preserve">Walk </w:t>
            </w:r>
            <w:r w:rsidR="00AF488F">
              <w:rPr>
                <w:b/>
              </w:rPr>
              <w:t xml:space="preserve">to/from Coffs Coast Health Club - </w:t>
            </w:r>
            <w:r w:rsidRPr="00183031">
              <w:t xml:space="preserve">use </w:t>
            </w:r>
            <w:r w:rsidR="00AF488F">
              <w:t>of cardio equipment and weights</w:t>
            </w:r>
          </w:p>
        </w:tc>
        <w:tc>
          <w:tcPr>
            <w:tcW w:w="1501" w:type="dxa"/>
            <w:vAlign w:val="center"/>
          </w:tcPr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r>
              <w:t>Superstar sports</w:t>
            </w:r>
          </w:p>
        </w:tc>
        <w:tc>
          <w:tcPr>
            <w:tcW w:w="6255" w:type="dxa"/>
            <w:vAlign w:val="center"/>
          </w:tcPr>
          <w:p w:rsidR="00B76D1B" w:rsidRPr="004447B2" w:rsidRDefault="00B76D1B" w:rsidP="00AF488F">
            <w:r>
              <w:rPr>
                <w:b/>
              </w:rPr>
              <w:t>Walk to/from Co</w:t>
            </w:r>
            <w:r w:rsidR="00AF488F">
              <w:rPr>
                <w:b/>
              </w:rPr>
              <w:t>ffs Coast Health Club ‘</w:t>
            </w:r>
            <w:proofErr w:type="spellStart"/>
            <w:r w:rsidR="00AF488F">
              <w:rPr>
                <w:b/>
              </w:rPr>
              <w:t>Springloaded</w:t>
            </w:r>
            <w:proofErr w:type="spellEnd"/>
            <w:r w:rsidR="00AF488F">
              <w:rPr>
                <w:b/>
              </w:rPr>
              <w:t xml:space="preserve">’ - </w:t>
            </w:r>
            <w:r w:rsidR="00AF488F">
              <w:t xml:space="preserve"> g</w:t>
            </w:r>
            <w:r>
              <w:t>ymnastics and trampoline activities</w:t>
            </w:r>
          </w:p>
        </w:tc>
        <w:tc>
          <w:tcPr>
            <w:tcW w:w="1501" w:type="dxa"/>
            <w:vAlign w:val="center"/>
          </w:tcPr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r>
              <w:t>Walking/ Beach Games</w:t>
            </w:r>
          </w:p>
        </w:tc>
        <w:tc>
          <w:tcPr>
            <w:tcW w:w="6255" w:type="dxa"/>
            <w:vAlign w:val="center"/>
          </w:tcPr>
          <w:p w:rsidR="00B76D1B" w:rsidRPr="004B27AC" w:rsidRDefault="00AF488F" w:rsidP="003D4E07">
            <w:pPr>
              <w:rPr>
                <w:b/>
              </w:rPr>
            </w:pPr>
            <w:r>
              <w:rPr>
                <w:b/>
              </w:rPr>
              <w:t xml:space="preserve">Bus to/from Jetty/ </w:t>
            </w:r>
            <w:proofErr w:type="spellStart"/>
            <w:r>
              <w:rPr>
                <w:b/>
              </w:rPr>
              <w:t>S</w:t>
            </w:r>
            <w:r w:rsidR="00B76D1B">
              <w:rPr>
                <w:b/>
              </w:rPr>
              <w:t>awtell</w:t>
            </w:r>
            <w:proofErr w:type="spellEnd"/>
            <w:r w:rsidR="00B76D1B">
              <w:rPr>
                <w:b/>
              </w:rPr>
              <w:t xml:space="preserve"> beach. </w:t>
            </w:r>
            <w:r w:rsidR="00B76D1B">
              <w:t>Beach walking and vario</w:t>
            </w:r>
            <w:r>
              <w:t>us beach sports and activities,</w:t>
            </w:r>
            <w:r w:rsidRPr="00AF488F">
              <w:rPr>
                <w:b/>
              </w:rPr>
              <w:t xml:space="preserve"> n</w:t>
            </w:r>
            <w:r w:rsidR="00B76D1B" w:rsidRPr="00AF488F">
              <w:rPr>
                <w:b/>
              </w:rPr>
              <w:t>o</w:t>
            </w:r>
            <w:r w:rsidR="00B76D1B">
              <w:rPr>
                <w:b/>
              </w:rPr>
              <w:t xml:space="preserve"> swimming allowed</w:t>
            </w:r>
          </w:p>
        </w:tc>
        <w:tc>
          <w:tcPr>
            <w:tcW w:w="1501" w:type="dxa"/>
            <w:vAlign w:val="center"/>
          </w:tcPr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r w:rsidRPr="00183031">
              <w:t>Ice Skating</w:t>
            </w:r>
          </w:p>
        </w:tc>
        <w:tc>
          <w:tcPr>
            <w:tcW w:w="6255" w:type="dxa"/>
            <w:vAlign w:val="center"/>
          </w:tcPr>
          <w:p w:rsidR="00B76D1B" w:rsidRPr="00183031" w:rsidRDefault="00B76D1B" w:rsidP="003D4E07">
            <w:r w:rsidRPr="00183031">
              <w:rPr>
                <w:b/>
              </w:rPr>
              <w:t>Bus to/from The Big Banana</w:t>
            </w:r>
            <w:r w:rsidR="00AF488F">
              <w:t xml:space="preserve"> - s</w:t>
            </w:r>
            <w:r w:rsidRPr="00183031">
              <w:t>kates hired at venue</w:t>
            </w:r>
            <w:r w:rsidR="00AF488F">
              <w:t xml:space="preserve"> each week. Beginners welcome - t</w:t>
            </w:r>
            <w:r w:rsidRPr="00183031">
              <w:t>raining frames available (no extra charge). Students may wear long pants for protection.</w:t>
            </w:r>
          </w:p>
        </w:tc>
        <w:tc>
          <w:tcPr>
            <w:tcW w:w="1501" w:type="dxa"/>
            <w:vAlign w:val="center"/>
          </w:tcPr>
          <w:p w:rsidR="00B76D1B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 for Bus</w:t>
            </w:r>
          </w:p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 for Activity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r>
              <w:t>Indoor Games</w:t>
            </w:r>
          </w:p>
        </w:tc>
        <w:tc>
          <w:tcPr>
            <w:tcW w:w="6255" w:type="dxa"/>
            <w:vAlign w:val="center"/>
          </w:tcPr>
          <w:p w:rsidR="00B76D1B" w:rsidRPr="00183031" w:rsidRDefault="00B76D1B" w:rsidP="003D4E07">
            <w:pPr>
              <w:rPr>
                <w:b/>
              </w:rPr>
            </w:pPr>
            <w:r>
              <w:rPr>
                <w:b/>
              </w:rPr>
              <w:t>Bus to/from Indoor Cricket Centre</w:t>
            </w:r>
            <w:r w:rsidRPr="00183031">
              <w:rPr>
                <w:b/>
              </w:rPr>
              <w:t xml:space="preserve"> –</w:t>
            </w:r>
            <w:r w:rsidR="00AF488F">
              <w:t xml:space="preserve"> s</w:t>
            </w:r>
            <w:r w:rsidRPr="00183031">
              <w:t>tudents participate</w:t>
            </w:r>
            <w:r w:rsidR="00197E58">
              <w:t xml:space="preserve"> in a range of indoor games</w:t>
            </w:r>
            <w:r w:rsidR="00AF488F">
              <w:t xml:space="preserve"> </w:t>
            </w:r>
            <w:proofErr w:type="spellStart"/>
            <w:r w:rsidR="00AF488F">
              <w:t>eg</w:t>
            </w:r>
            <w:proofErr w:type="spellEnd"/>
            <w:r w:rsidR="00AF488F">
              <w:t xml:space="preserve">; futsal, volleyball, indoor </w:t>
            </w:r>
            <w:proofErr w:type="spellStart"/>
            <w:r w:rsidR="00197E58">
              <w:t>cricket,dodgeball</w:t>
            </w:r>
            <w:proofErr w:type="spellEnd"/>
          </w:p>
        </w:tc>
        <w:tc>
          <w:tcPr>
            <w:tcW w:w="1501" w:type="dxa"/>
            <w:vAlign w:val="center"/>
          </w:tcPr>
          <w:p w:rsidR="00B76D1B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 for Bus</w:t>
            </w:r>
          </w:p>
          <w:p w:rsidR="00B76D1B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 for activity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proofErr w:type="spellStart"/>
            <w:r>
              <w:t>Kegal</w:t>
            </w:r>
            <w:proofErr w:type="spellEnd"/>
          </w:p>
        </w:tc>
        <w:tc>
          <w:tcPr>
            <w:tcW w:w="6255" w:type="dxa"/>
            <w:vAlign w:val="center"/>
          </w:tcPr>
          <w:p w:rsidR="00B76D1B" w:rsidRPr="00183031" w:rsidRDefault="00B76D1B" w:rsidP="003D4E07">
            <w:r w:rsidRPr="00183031">
              <w:rPr>
                <w:b/>
              </w:rPr>
              <w:t xml:space="preserve">Bus to/from </w:t>
            </w:r>
            <w:proofErr w:type="spellStart"/>
            <w:r>
              <w:rPr>
                <w:b/>
              </w:rPr>
              <w:t>Kegal</w:t>
            </w:r>
            <w:proofErr w:type="spellEnd"/>
            <w:r w:rsidRPr="00183031">
              <w:rPr>
                <w:b/>
              </w:rPr>
              <w:t xml:space="preserve"> </w:t>
            </w:r>
            <w:r>
              <w:rPr>
                <w:b/>
              </w:rPr>
              <w:t>(9 pin bowling</w:t>
            </w:r>
            <w:proofErr w:type="gramStart"/>
            <w:r>
              <w:rPr>
                <w:b/>
              </w:rPr>
              <w:t>)</w:t>
            </w:r>
            <w:r w:rsidRPr="00183031">
              <w:rPr>
                <w:b/>
              </w:rPr>
              <w:t>–</w:t>
            </w:r>
            <w:proofErr w:type="gramEnd"/>
            <w:r w:rsidRPr="00183031">
              <w:rPr>
                <w:b/>
              </w:rPr>
              <w:t xml:space="preserve"> </w:t>
            </w:r>
            <w:r w:rsidR="00AF488F">
              <w:t>r</w:t>
            </w:r>
            <w:r w:rsidRPr="00183031">
              <w:t>otate thr</w:t>
            </w:r>
            <w:r w:rsidR="00AF488F">
              <w:t>ough match games with your team</w:t>
            </w:r>
            <w:r w:rsidRPr="00183031">
              <w:t xml:space="preserve"> against other teams from our school group.</w:t>
            </w:r>
          </w:p>
        </w:tc>
        <w:tc>
          <w:tcPr>
            <w:tcW w:w="1501" w:type="dxa"/>
            <w:vAlign w:val="center"/>
          </w:tcPr>
          <w:p w:rsidR="00B76D1B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 for Bus</w:t>
            </w:r>
          </w:p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$4.50 for activity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Default="00B76D1B" w:rsidP="003D4E07">
            <w:pPr>
              <w:jc w:val="center"/>
            </w:pPr>
            <w:r>
              <w:t>Learn to Surf</w:t>
            </w:r>
          </w:p>
        </w:tc>
        <w:tc>
          <w:tcPr>
            <w:tcW w:w="6255" w:type="dxa"/>
            <w:vAlign w:val="center"/>
          </w:tcPr>
          <w:p w:rsidR="00B76D1B" w:rsidRPr="007F0A5E" w:rsidRDefault="00B76D1B" w:rsidP="00AF488F">
            <w:r>
              <w:rPr>
                <w:b/>
              </w:rPr>
              <w:t>Bus to/from Beach</w:t>
            </w:r>
            <w:r w:rsidR="00AF488F">
              <w:t xml:space="preserve"> </w:t>
            </w:r>
            <w:proofErr w:type="gramStart"/>
            <w:r w:rsidR="00AF488F">
              <w:t xml:space="preserve">- </w:t>
            </w:r>
            <w:r w:rsidR="00197E58">
              <w:t xml:space="preserve"> </w:t>
            </w:r>
            <w:r w:rsidR="00AF488F">
              <w:t>s</w:t>
            </w:r>
            <w:r>
              <w:t>tudents</w:t>
            </w:r>
            <w:proofErr w:type="gramEnd"/>
            <w:r w:rsidR="00AF488F">
              <w:t xml:space="preserve"> will be taught how to surf or </w:t>
            </w:r>
            <w:proofErr w:type="spellStart"/>
            <w:r w:rsidR="00AF488F">
              <w:t>standup</w:t>
            </w:r>
            <w:proofErr w:type="spellEnd"/>
            <w:r w:rsidR="00AF488F">
              <w:t xml:space="preserve"> paddleboard by instructors, b</w:t>
            </w:r>
            <w:r>
              <w:t xml:space="preserve">oard and rash vests provided. </w:t>
            </w:r>
            <w:r>
              <w:rPr>
                <w:b/>
              </w:rPr>
              <w:t>Initial</w:t>
            </w:r>
            <w:r w:rsidRPr="00183031">
              <w:rPr>
                <w:b/>
              </w:rPr>
              <w:t xml:space="preserve"> </w:t>
            </w:r>
            <w:r w:rsidR="00197E58">
              <w:rPr>
                <w:b/>
              </w:rPr>
              <w:t>cost of $75</w:t>
            </w:r>
            <w:r w:rsidRPr="00183031">
              <w:t xml:space="preserve"> </w:t>
            </w:r>
            <w:r w:rsidRPr="00183031">
              <w:rPr>
                <w:b/>
                <w:u w:val="single"/>
              </w:rPr>
              <w:t xml:space="preserve">required by the end of </w:t>
            </w:r>
            <w:proofErr w:type="gramStart"/>
            <w:r w:rsidRPr="00183031">
              <w:rPr>
                <w:b/>
                <w:u w:val="single"/>
              </w:rPr>
              <w:t xml:space="preserve">week </w:t>
            </w:r>
            <w:r w:rsidR="00197E58">
              <w:rPr>
                <w:b/>
                <w:u w:val="single"/>
              </w:rPr>
              <w:t xml:space="preserve"> 3</w:t>
            </w:r>
            <w:proofErr w:type="gramEnd"/>
            <w:r w:rsidRPr="00183031">
              <w:rPr>
                <w:b/>
                <w:u w:val="single"/>
              </w:rPr>
              <w:t xml:space="preserve"> or student will be withdrawn.</w:t>
            </w:r>
            <w:r w:rsidRPr="00183031">
              <w:t xml:space="preserve"> </w:t>
            </w:r>
          </w:p>
        </w:tc>
        <w:tc>
          <w:tcPr>
            <w:tcW w:w="1501" w:type="dxa"/>
            <w:vAlign w:val="center"/>
          </w:tcPr>
          <w:p w:rsidR="00B76D1B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 for Bus</w:t>
            </w:r>
          </w:p>
          <w:p w:rsidR="00B76D1B" w:rsidRDefault="00030623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</w:t>
            </w:r>
            <w:r w:rsidR="00B76D1B">
              <w:rPr>
                <w:sz w:val="24"/>
                <w:szCs w:val="24"/>
              </w:rPr>
              <w:t xml:space="preserve"> (to front office) 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r w:rsidRPr="00183031">
              <w:t>Surfing</w:t>
            </w:r>
          </w:p>
        </w:tc>
        <w:tc>
          <w:tcPr>
            <w:tcW w:w="6255" w:type="dxa"/>
            <w:vAlign w:val="center"/>
          </w:tcPr>
          <w:p w:rsidR="00B76D1B" w:rsidRPr="00183031" w:rsidRDefault="00AF488F" w:rsidP="00AF488F">
            <w:r>
              <w:rPr>
                <w:b/>
              </w:rPr>
              <w:t>Bus to various beaches - m</w:t>
            </w:r>
            <w:r w:rsidR="00B76D1B" w:rsidRPr="00183031">
              <w:rPr>
                <w:b/>
              </w:rPr>
              <w:t xml:space="preserve">ust provide own </w:t>
            </w:r>
            <w:r>
              <w:rPr>
                <w:b/>
              </w:rPr>
              <w:t>surfboard/body b</w:t>
            </w:r>
            <w:r w:rsidR="00B76D1B" w:rsidRPr="00183031">
              <w:rPr>
                <w:b/>
              </w:rPr>
              <w:t xml:space="preserve">oard, </w:t>
            </w:r>
            <w:r>
              <w:rPr>
                <w:b/>
              </w:rPr>
              <w:t>swimwear and rash shirt, f</w:t>
            </w:r>
            <w:r w:rsidR="00B76D1B" w:rsidRPr="00183031">
              <w:t xml:space="preserve">lippers are optional. For safety reasons, students </w:t>
            </w:r>
            <w:r w:rsidR="00B76D1B" w:rsidRPr="00183031">
              <w:rPr>
                <w:b/>
                <w:u w:val="single"/>
              </w:rPr>
              <w:t>MUST have completed and passed the THS Surf</w:t>
            </w:r>
            <w:r w:rsidR="00B76D1B">
              <w:rPr>
                <w:b/>
                <w:u w:val="single"/>
              </w:rPr>
              <w:t xml:space="preserve"> Survival Course or OSSA prior to </w:t>
            </w:r>
            <w:r w:rsidR="00B76D1B" w:rsidRPr="00EC1E46">
              <w:rPr>
                <w:b/>
              </w:rPr>
              <w:t>entry</w:t>
            </w:r>
            <w:r w:rsidR="00B76D1B">
              <w:rPr>
                <w:b/>
              </w:rPr>
              <w:t xml:space="preserve"> </w:t>
            </w:r>
            <w:r w:rsidR="00B76D1B" w:rsidRPr="00EC1E46">
              <w:t>into</w:t>
            </w:r>
            <w:r>
              <w:t xml:space="preserve"> surfing g</w:t>
            </w:r>
            <w:r w:rsidR="00B76D1B" w:rsidRPr="00183031">
              <w:t>roup.</w:t>
            </w:r>
            <w:r w:rsidR="00197E58">
              <w:t xml:space="preserve"> </w:t>
            </w:r>
          </w:p>
        </w:tc>
        <w:tc>
          <w:tcPr>
            <w:tcW w:w="1501" w:type="dxa"/>
            <w:vAlign w:val="center"/>
          </w:tcPr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 for Bus</w:t>
            </w:r>
          </w:p>
        </w:tc>
      </w:tr>
      <w:tr w:rsidR="00B76D1B" w:rsidRPr="00FB18B5" w:rsidTr="003D4E07">
        <w:tc>
          <w:tcPr>
            <w:tcW w:w="1566" w:type="dxa"/>
            <w:vAlign w:val="center"/>
          </w:tcPr>
          <w:p w:rsidR="00B76D1B" w:rsidRPr="00183031" w:rsidRDefault="00B76D1B" w:rsidP="003D4E07">
            <w:pPr>
              <w:jc w:val="center"/>
            </w:pPr>
            <w:r w:rsidRPr="00183031">
              <w:t>Tennis</w:t>
            </w:r>
          </w:p>
        </w:tc>
        <w:tc>
          <w:tcPr>
            <w:tcW w:w="6255" w:type="dxa"/>
            <w:vAlign w:val="center"/>
          </w:tcPr>
          <w:p w:rsidR="00B76D1B" w:rsidRPr="00183031" w:rsidRDefault="00B76D1B" w:rsidP="003D4E07">
            <w:proofErr w:type="gramStart"/>
            <w:r w:rsidRPr="00183031">
              <w:rPr>
                <w:b/>
              </w:rPr>
              <w:t xml:space="preserve">Bus to/from </w:t>
            </w:r>
            <w:proofErr w:type="spellStart"/>
            <w:r w:rsidRPr="00183031">
              <w:rPr>
                <w:b/>
              </w:rPr>
              <w:t>Sawtell</w:t>
            </w:r>
            <w:proofErr w:type="spellEnd"/>
            <w:r w:rsidRPr="00183031">
              <w:rPr>
                <w:b/>
              </w:rPr>
              <w:t xml:space="preserve"> Tennis Club</w:t>
            </w:r>
            <w:r w:rsidRPr="00183031">
              <w:t xml:space="preserve"> –</w:t>
            </w:r>
            <w:r w:rsidR="00AF488F">
              <w:t xml:space="preserve"> Students participate</w:t>
            </w:r>
            <w:proofErr w:type="gramEnd"/>
            <w:r w:rsidR="00AF488F">
              <w:t xml:space="preserve"> in group coaching and a</w:t>
            </w:r>
            <w:r w:rsidRPr="00183031">
              <w:t xml:space="preserve">ctivities under </w:t>
            </w:r>
            <w:r w:rsidR="00AF488F">
              <w:t>instruction from Qualified ATA c</w:t>
            </w:r>
            <w:r w:rsidRPr="00183031">
              <w:t xml:space="preserve">oaches. </w:t>
            </w:r>
            <w:r w:rsidR="00AF488F">
              <w:rPr>
                <w:b/>
              </w:rPr>
              <w:t>Own t</w:t>
            </w:r>
            <w:bookmarkStart w:id="0" w:name="_GoBack"/>
            <w:bookmarkEnd w:id="0"/>
            <w:r w:rsidR="00AF488F">
              <w:rPr>
                <w:b/>
              </w:rPr>
              <w:t>ennis r</w:t>
            </w:r>
            <w:r w:rsidR="00197E58">
              <w:rPr>
                <w:b/>
              </w:rPr>
              <w:t>acquet required.</w:t>
            </w:r>
          </w:p>
        </w:tc>
        <w:tc>
          <w:tcPr>
            <w:tcW w:w="1501" w:type="dxa"/>
            <w:vAlign w:val="center"/>
          </w:tcPr>
          <w:p w:rsidR="00B76D1B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 for Bus</w:t>
            </w:r>
          </w:p>
          <w:p w:rsidR="00B76D1B" w:rsidRPr="00FB18B5" w:rsidRDefault="00B76D1B" w:rsidP="003D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 for activity</w:t>
            </w:r>
          </w:p>
        </w:tc>
      </w:tr>
    </w:tbl>
    <w:p w:rsidR="00167C4E" w:rsidRPr="00C77022" w:rsidRDefault="00335040" w:rsidP="00C77022"/>
    <w:sectPr w:rsidR="00167C4E" w:rsidRPr="00C77022" w:rsidSect="00C5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1B"/>
    <w:rsid w:val="00030623"/>
    <w:rsid w:val="00197E58"/>
    <w:rsid w:val="00335040"/>
    <w:rsid w:val="00891029"/>
    <w:rsid w:val="00A445DE"/>
    <w:rsid w:val="00AF488F"/>
    <w:rsid w:val="00B76D1B"/>
    <w:rsid w:val="00C77022"/>
    <w:rsid w:val="00EA2F3B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1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1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1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1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Kyah</dc:creator>
  <cp:lastModifiedBy>Osullivan, Marcia</cp:lastModifiedBy>
  <cp:revision>2</cp:revision>
  <dcterms:created xsi:type="dcterms:W3CDTF">2016-04-01T04:20:00Z</dcterms:created>
  <dcterms:modified xsi:type="dcterms:W3CDTF">2016-04-01T04:20:00Z</dcterms:modified>
</cp:coreProperties>
</file>